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5" w:rsidRDefault="008B2F95" w:rsidP="00F718E1">
      <w:pPr>
        <w:ind w:left="-1418"/>
        <w:jc w:val="center"/>
        <w:rPr>
          <w:b/>
        </w:rPr>
      </w:pPr>
    </w:p>
    <w:p w:rsidR="008B2F95" w:rsidRDefault="00F718E1">
      <w:pPr>
        <w:pBdr>
          <w:bottom w:val="none" w:sz="0" w:space="0" w:color="000000"/>
        </w:pBdr>
        <w:spacing w:after="360" w:line="240" w:lineRule="auto"/>
        <w:rPr>
          <w:b/>
          <w:color w:val="0070C0"/>
          <w:sz w:val="44"/>
          <w:szCs w:val="44"/>
        </w:rPr>
      </w:pPr>
      <w:r>
        <w:rPr>
          <w:b/>
        </w:rPr>
        <w:drawing>
          <wp:anchor distT="0" distB="0" distL="114300" distR="114300" simplePos="0" relativeHeight="251662336" behindDoc="0" locked="0" layoutInCell="1" allowOverlap="1" wp14:anchorId="0724EDC3" wp14:editId="2EC2005F">
            <wp:simplePos x="0" y="0"/>
            <wp:positionH relativeFrom="column">
              <wp:posOffset>-1402715</wp:posOffset>
            </wp:positionH>
            <wp:positionV relativeFrom="paragraph">
              <wp:posOffset>1011555</wp:posOffset>
            </wp:positionV>
            <wp:extent cx="6815668" cy="511175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668" cy="511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20">
        <w:br w:type="page"/>
      </w:r>
      <w:r w:rsidR="009F4F20">
        <w:rPr>
          <w:b/>
          <w:color w:val="0070C0"/>
          <w:sz w:val="44"/>
          <w:szCs w:val="44"/>
        </w:rPr>
        <w:lastRenderedPageBreak/>
        <w:t>Contingut</w:t>
      </w:r>
    </w:p>
    <w:p w:rsidR="008B2F95" w:rsidRPr="00163D71" w:rsidRDefault="009F4F20">
      <w:pPr>
        <w:spacing w:before="40" w:after="160" w:line="288" w:lineRule="auto"/>
        <w:rPr>
          <w:b/>
          <w:color w:val="000000" w:themeColor="text1"/>
        </w:rPr>
      </w:pPr>
      <w:r w:rsidRPr="00163D71">
        <w:rPr>
          <w:b/>
          <w:color w:val="000000" w:themeColor="text1"/>
        </w:rPr>
        <w:t>1r. Examen i aprovació, si s’escau, de la memòria anual</w:t>
      </w:r>
      <w:r w:rsidR="00D738E2" w:rsidRPr="00163D71">
        <w:rPr>
          <w:b/>
          <w:color w:val="000000" w:themeColor="text1"/>
        </w:rPr>
        <w:t xml:space="preserve"> (2019,2020,2021)</w:t>
      </w:r>
    </w:p>
    <w:p w:rsidR="008B2F95" w:rsidRPr="00163D71" w:rsidRDefault="009F4F20">
      <w:pPr>
        <w:spacing w:before="40" w:after="160" w:line="288" w:lineRule="auto"/>
        <w:rPr>
          <w:b/>
          <w:color w:val="000000" w:themeColor="text1"/>
        </w:rPr>
      </w:pPr>
      <w:r w:rsidRPr="00163D71">
        <w:rPr>
          <w:b/>
          <w:color w:val="000000" w:themeColor="text1"/>
        </w:rPr>
        <w:t>2n. Elecció dels nous membres de la Junta Directiva</w:t>
      </w:r>
    </w:p>
    <w:p w:rsidR="008B2F95" w:rsidRPr="00163D71" w:rsidRDefault="009F4F20">
      <w:pPr>
        <w:spacing w:before="40" w:after="160" w:line="288" w:lineRule="auto"/>
        <w:rPr>
          <w:b/>
          <w:color w:val="000000" w:themeColor="text1"/>
        </w:rPr>
      </w:pPr>
      <w:r w:rsidRPr="00163D71">
        <w:rPr>
          <w:b/>
          <w:color w:val="000000" w:themeColor="text1"/>
        </w:rPr>
        <w:t>3r. Ratificació de l’actual Junta Directiva i els seus càrrecs</w:t>
      </w:r>
    </w:p>
    <w:p w:rsidR="008B2F95" w:rsidRPr="00163D71" w:rsidRDefault="009F4F20">
      <w:pPr>
        <w:spacing w:before="40" w:after="160" w:line="288" w:lineRule="auto"/>
        <w:rPr>
          <w:b/>
          <w:color w:val="000000" w:themeColor="text1"/>
        </w:rPr>
      </w:pPr>
      <w:r w:rsidRPr="00163D71">
        <w:rPr>
          <w:b/>
          <w:color w:val="000000" w:themeColor="text1"/>
        </w:rPr>
        <w:t>4t. Presen</w:t>
      </w:r>
      <w:r w:rsidR="008871DE" w:rsidRPr="00163D71">
        <w:rPr>
          <w:b/>
          <w:color w:val="000000" w:themeColor="text1"/>
        </w:rPr>
        <w:t>tació del programa del curs 20</w:t>
      </w:r>
      <w:r w:rsidR="00F23ADD" w:rsidRPr="00163D71">
        <w:rPr>
          <w:b/>
          <w:color w:val="000000" w:themeColor="text1"/>
        </w:rPr>
        <w:t>21-2022</w:t>
      </w:r>
    </w:p>
    <w:p w:rsidR="008B2F95" w:rsidRPr="00163D71" w:rsidRDefault="009F4F20">
      <w:pPr>
        <w:spacing w:before="40" w:after="160" w:line="288" w:lineRule="auto"/>
        <w:rPr>
          <w:b/>
          <w:color w:val="000000" w:themeColor="text1"/>
        </w:rPr>
      </w:pPr>
      <w:r w:rsidRPr="00163D71">
        <w:rPr>
          <w:b/>
          <w:color w:val="000000" w:themeColor="text1"/>
        </w:rPr>
        <w:t>5è. Precs i preguntes</w:t>
      </w:r>
    </w:p>
    <w:p w:rsidR="008B2F95" w:rsidRDefault="008B2F95"/>
    <w:p w:rsidR="008B2F95" w:rsidRDefault="008B2F95"/>
    <w:p w:rsidR="008B2F95" w:rsidRDefault="009F4F20">
      <w:pPr>
        <w:widowControl w:val="0"/>
        <w:spacing w:after="0" w:line="276" w:lineRule="auto"/>
        <w:sectPr w:rsidR="008B2F95">
          <w:headerReference w:type="default" r:id="rId10"/>
          <w:pgSz w:w="12240" w:h="15840"/>
          <w:pgMar w:top="1080" w:right="720" w:bottom="2160" w:left="3096" w:header="1080" w:footer="720" w:gutter="0"/>
          <w:pgNumType w:start="1"/>
          <w:cols w:space="708"/>
          <w:titlePg/>
        </w:sectPr>
      </w:pPr>
      <w:r>
        <w:br w:type="page"/>
      </w:r>
    </w:p>
    <w:p w:rsidR="008B2F95" w:rsidRDefault="002417D1">
      <w:pPr>
        <w:pStyle w:val="Ttulo1"/>
        <w:rPr>
          <w:i/>
        </w:rPr>
      </w:pPr>
      <w:bookmarkStart w:id="0" w:name="_gjdgxs" w:colFirst="0" w:colLast="0"/>
      <w:bookmarkEnd w:id="0"/>
      <w:r>
        <w:lastRenderedPageBreak/>
        <mc:AlternateContent>
          <mc:Choice Requires="wps">
            <w:drawing>
              <wp:anchor distT="0" distB="2743200" distL="182880" distR="182880" simplePos="0" relativeHeight="251660288" behindDoc="0" locked="0" layoutInCell="1" hidden="0" allowOverlap="1" wp14:anchorId="0F996237" wp14:editId="0A598B3C">
                <wp:simplePos x="0" y="0"/>
                <wp:positionH relativeFrom="margin">
                  <wp:posOffset>-1508760</wp:posOffset>
                </wp:positionH>
                <wp:positionV relativeFrom="paragraph">
                  <wp:posOffset>-1270</wp:posOffset>
                </wp:positionV>
                <wp:extent cx="1247775" cy="3307080"/>
                <wp:effectExtent l="0" t="0" r="0" b="7620"/>
                <wp:wrapSquare wrapText="bothSides" distT="0" distB="2743200" distL="182880" distR="182880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307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220" w:rsidRPr="00AF09FD" w:rsidRDefault="009F4F20">
                            <w:pPr>
                              <w:pStyle w:val="Cita"/>
                              <w:rPr>
                                <w:color w:val="00B050"/>
                                <w:lang w:val="es-ES"/>
                              </w:rPr>
                            </w:pPr>
                            <w:r w:rsidRPr="00AF09FD">
                              <w:rPr>
                                <w:rStyle w:val="CitaCar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Els nens necessiten saber que les paraules “És impossible” no formen part del teu vocabulari i que tu ets un incondicional dels seus somnis</w:t>
                            </w:r>
                            <w:r w:rsidRPr="00AF09FD">
                              <w:rPr>
                                <w:rStyle w:val="CitaCar"/>
                                <w:i/>
                                <w:iCs/>
                                <w:color w:val="00B05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-118.8pt;margin-top:-.1pt;width:98.25pt;height:260.4pt;z-index:251660288;visibility:visible;mso-wrap-style:square;mso-height-percent:0;mso-wrap-distance-left:14.4pt;mso-wrap-distance-top:0;mso-wrap-distance-right:14.4pt;mso-wrap-distance-bottom:3in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YNfwIAAGQFAAAOAAAAZHJzL2Uyb0RvYy54bWysVN1P2zAQf5+0/8Hy+0goH0UVKeqKmCYh&#10;QCsTz65j02i2zzu7Tbq/fmcnKYjthWkvzuXud98fl1edNWynMDTgKn58VHKmnIS6cc8V//548+mC&#10;sxCFq4UBpyq+V4FfzT9+uGz9TE1gA6ZWyMiIC7PWV3wTo58VRZAbZUU4Aq8cCTWgFZF+8bmoUbRk&#10;3ZpiUpbnRQtYewSpQiDudS/k82xfayXjvdZBRWYqTrHF/GJ+1+kt5pdi9ozCbxo5hCH+IQorGkdO&#10;D6auRRRsi80fpmwjEQLoeCTBFqB1I1XOgbI5Lt9ks9oIr3IuVJzgD2UK/8+svNs9IGtq6t2UMycs&#10;9Wi5FTUCqxWLqovASEJlan2YEXrlCR+7z9CRysgPxEzZdxpt+lJejORU8P2hyGSKyaQ0OZ1Op2ec&#10;SZKdnJTT8iK3oXhR9xjiFwWWJaLiSF3MxRW72xApFIKOkOTNwU1jTO6kcayt+PnJWZkVDhLSMC5h&#10;VZ6JwUxKqQ89U3FvVMIY901pqknOIDHyNKqlQbYTNEdCSuViTj7bJXRCaQriPYoD/iWq9yj3eYye&#10;wcWDsm0cYM7+Tdj1jzFk3eOpkK/yTmTs1t3Q6jXUe+o0Qr8ywcubhrpxK0J8EEg7Qs2lvY/39GgD&#10;VHUYKM42gL/+xk94Gl2SctbSzlU8/NwKVJyZr46G+vRsOklLmn+IwNfc9ch1W7sEasMxXRYvM5mw&#10;0YykRrBPdBYWyRuJhJPks+JxJJexvwB0VqRaLDKI1tGLeOtWXibTqStpxh67J4F+GMS0DncwbqWY&#10;vZnHHps0HSy2EXSThzUVtq/mUHBa5TzDw9lJt+L1f0a9HMf5bwAAAP//AwBQSwMEFAAGAAgAAAAh&#10;AOKofYngAAAACgEAAA8AAABkcnMvZG93bnJldi54bWxMj8FOwzAMhu9Ie4fIk7h1aQt0qDSdAAkB&#10;NxiI7Zg1pqlInNKkW8fTk53gZsuffn9/tZqsYXscfOdIQLZIgSE1TnXUCnh/e0iugfkgSUnjCAUc&#10;0cOqnp1VslTuQK+4X4eWxRDypRSgQ+hLzn2j0Uq/cD1SvH26wcoQ16HlapCHGG4Nz9O04FZ2FD9o&#10;2eO9xuZrPVoB/ZMx24+muwth+aOex+Pm+0U/CnE+n25vgAWcwh8MJ/2oDnV02rmRlGdGQJJfLIvI&#10;niZgEUguswzYTsBVnhbA64r/r1D/AgAA//8DAFBLAQItABQABgAIAAAAIQC2gziS/gAAAOEBAAAT&#10;AAAAAAAAAAAAAAAAAAAAAABbQ29udGVudF9UeXBlc10ueG1sUEsBAi0AFAAGAAgAAAAhADj9If/W&#10;AAAAlAEAAAsAAAAAAAAAAAAAAAAALwEAAF9yZWxzLy5yZWxzUEsBAi0AFAAGAAgAAAAhANtplg1/&#10;AgAAZAUAAA4AAAAAAAAAAAAAAAAALgIAAGRycy9lMm9Eb2MueG1sUEsBAi0AFAAGAAgAAAAhAOKo&#10;fYngAAAACgEAAA8AAAAAAAAAAAAAAAAA2QQAAGRycy9kb3ducmV2LnhtbFBLBQYAAAAABAAEAPMA&#10;AADmBQAAAAA=&#10;" filled="f" stroked="f" strokeweight=".5pt">
                <v:textbox inset="3.6pt,0,3.6pt,0">
                  <w:txbxContent>
                    <w:p w:rsidR="00E80220" w:rsidRPr="00AF09FD" w:rsidRDefault="009F4F20">
                      <w:pPr>
                        <w:pStyle w:val="Cita"/>
                        <w:rPr>
                          <w:color w:val="00B050"/>
                          <w:lang w:val="es-ES"/>
                        </w:rPr>
                      </w:pPr>
                      <w:r w:rsidRPr="00AF09FD">
                        <w:rPr>
                          <w:rStyle w:val="CitaCar"/>
                          <w:b/>
                          <w:i/>
                          <w:iCs/>
                          <w:color w:val="00B050"/>
                          <w:sz w:val="28"/>
                          <w:szCs w:val="28"/>
                          <w:lang w:val="es-ES"/>
                        </w:rPr>
                        <w:t>Els nens necessiten saber que les paraules “És impossible” no formen part del teu vocabulari i que tu ets un incondicional dels seus somnis</w:t>
                      </w:r>
                      <w:r w:rsidRPr="00AF09FD">
                        <w:rPr>
                          <w:rStyle w:val="CitaCar"/>
                          <w:i/>
                          <w:iCs/>
                          <w:color w:val="00B050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F20">
        <w:rPr>
          <w:i/>
        </w:rPr>
        <w:t>EXAMEN I APROVACIÓ, SI S’ESCAU, DE LA MEMÒRIA ANUAL</w:t>
      </w:r>
    </w:p>
    <w:p w:rsidR="008B2F95" w:rsidRDefault="008B2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</w:p>
    <w:p w:rsidR="008B2F95" w:rsidRDefault="008B2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</w:p>
    <w:p w:rsidR="008B2F95" w:rsidRDefault="009F4F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Les sigles A</w:t>
      </w:r>
      <w:r w:rsidR="00F23ADD">
        <w:rPr>
          <w:color w:val="000000"/>
        </w:rPr>
        <w:t>FA</w:t>
      </w:r>
      <w:r>
        <w:rPr>
          <w:color w:val="000000"/>
        </w:rPr>
        <w:t xml:space="preserve"> signifiquen Associació de </w:t>
      </w:r>
      <w:r w:rsidR="00F23ADD">
        <w:rPr>
          <w:color w:val="000000"/>
        </w:rPr>
        <w:t>Famílies d´Alumnes,</w:t>
      </w:r>
      <w:r>
        <w:rPr>
          <w:color w:val="000000"/>
        </w:rPr>
        <w:t xml:space="preserve"> és una entitat sense afany de lucre que agrupa les </w:t>
      </w:r>
      <w:r w:rsidR="00F23ADD">
        <w:rPr>
          <w:color w:val="000000"/>
        </w:rPr>
        <w:t>famílies</w:t>
      </w:r>
      <w:r>
        <w:rPr>
          <w:color w:val="000000"/>
        </w:rPr>
        <w:t xml:space="preserve"> dels alumnes de l´escola.</w:t>
      </w:r>
    </w:p>
    <w:p w:rsidR="008B2F95" w:rsidRDefault="008B2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</w:p>
    <w:p w:rsidR="008B2F95" w:rsidRDefault="009F4F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El nostre objectiu fonamental és contribuir a la millora de la qualitat de l´ensenyament que reben els nostres fills. Participem activament en el Consell escolar i en la presa de decisions relacionades amb el bon funcionament de l´escola.</w:t>
      </w:r>
    </w:p>
    <w:p w:rsidR="008B2F95" w:rsidRDefault="008B2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</w:p>
    <w:p w:rsidR="008B2F95" w:rsidRDefault="009F4F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El nostre funcionament està basat en el diàleg i la col.laboració amb els diversos sectors de la comunitat educativa.</w:t>
      </w:r>
    </w:p>
    <w:p w:rsidR="008B2F95" w:rsidRDefault="008B2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color w:val="000000"/>
        </w:rPr>
      </w:pPr>
    </w:p>
    <w:p w:rsidR="008B2F95" w:rsidRDefault="008B2F95"/>
    <w:p w:rsidR="008B2F95" w:rsidRDefault="009F4F20">
      <w:pPr>
        <w:pStyle w:val="Ttulo2"/>
      </w:pPr>
      <w:r>
        <w:t>Fem memòria</w:t>
      </w:r>
    </w:p>
    <w:p w:rsidR="008B2F95" w:rsidRDefault="008B2F95"/>
    <w:p w:rsidR="008B2F95" w:rsidRPr="00163D71" w:rsidRDefault="009F4F20" w:rsidP="00163D71">
      <w:pPr>
        <w:jc w:val="both"/>
        <w:rPr>
          <w:color w:val="000000" w:themeColor="text1"/>
        </w:rPr>
      </w:pPr>
      <w:r w:rsidRPr="00163D71">
        <w:rPr>
          <w:color w:val="000000" w:themeColor="text1"/>
        </w:rPr>
        <w:t>En aquest apartat volem fer una exposició d’allò que s’ha anat fent i aconseguint des de l’</w:t>
      </w:r>
      <w:r w:rsidR="00C04C30" w:rsidRPr="00163D71">
        <w:rPr>
          <w:color w:val="000000" w:themeColor="text1"/>
        </w:rPr>
        <w:t>AFA</w:t>
      </w:r>
      <w:r w:rsidRPr="00163D71">
        <w:rPr>
          <w:color w:val="000000" w:themeColor="text1"/>
        </w:rPr>
        <w:t xml:space="preserve"> i des del Consell Escolar d</w:t>
      </w:r>
      <w:r w:rsidR="008871DE" w:rsidRPr="00163D71">
        <w:rPr>
          <w:color w:val="000000" w:themeColor="text1"/>
        </w:rPr>
        <w:t>e l’escola durant el curs 20</w:t>
      </w:r>
      <w:r w:rsidR="00D738E2" w:rsidRPr="00163D71">
        <w:rPr>
          <w:color w:val="000000" w:themeColor="text1"/>
        </w:rPr>
        <w:t>19-2021</w:t>
      </w:r>
      <w:r w:rsidRPr="00163D71">
        <w:rPr>
          <w:color w:val="000000" w:themeColor="text1"/>
        </w:rPr>
        <w:t>.</w:t>
      </w:r>
    </w:p>
    <w:p w:rsidR="008B2F95" w:rsidRPr="00163D71" w:rsidRDefault="009F4F20" w:rsidP="00163D71">
      <w:pPr>
        <w:jc w:val="both"/>
        <w:rPr>
          <w:color w:val="000000" w:themeColor="text1"/>
        </w:rPr>
      </w:pPr>
      <w:r w:rsidRPr="00163D71">
        <w:rPr>
          <w:color w:val="000000" w:themeColor="text1"/>
        </w:rPr>
        <w:t>Com ve essent habitual des del centre les relacions de col·laboració entre l’escola i l’</w:t>
      </w:r>
      <w:r w:rsidR="00C04C30" w:rsidRPr="00163D71">
        <w:rPr>
          <w:color w:val="000000" w:themeColor="text1"/>
        </w:rPr>
        <w:t>AFA</w:t>
      </w:r>
      <w:r w:rsidRPr="00163D71">
        <w:rPr>
          <w:color w:val="000000" w:themeColor="text1"/>
        </w:rPr>
        <w:t xml:space="preserve"> cal qualificar-les de summament profitoses i se’n destaquen les següents participacions conjuntes.</w:t>
      </w:r>
    </w:p>
    <w:p w:rsidR="00E12537" w:rsidRDefault="00E1253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8B2F95" w:rsidRDefault="002417D1">
      <w:pPr>
        <w:pStyle w:val="Ttulo2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-1501140</wp:posOffset>
                </wp:positionH>
                <wp:positionV relativeFrom="paragraph">
                  <wp:posOffset>29210</wp:posOffset>
                </wp:positionV>
                <wp:extent cx="1371600" cy="3101340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0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D1" w:rsidRPr="002417D1" w:rsidRDefault="002417D1" w:rsidP="002417D1">
                            <w:pPr>
                              <w:rPr>
                                <w:rStyle w:val="CitaCar"/>
                                <w:b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417D1">
                              <w:rPr>
                                <w:rStyle w:val="CitaCar"/>
                                <w:b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>"Els nens i les nenes no juguen per aprendre, però aprenen perquè juguen".</w:t>
                            </w:r>
                            <w:r>
                              <w:rPr>
                                <w:rStyle w:val="CitaCar"/>
                                <w:b/>
                                <w:color w:val="00B050"/>
                                <w:sz w:val="28"/>
                                <w:szCs w:val="28"/>
                                <w:lang w:val="es-ES"/>
                              </w:rPr>
                              <w:t xml:space="preserve"> Jean Piaget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-118.2pt;margin-top:2.3pt;width:108pt;height:2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gjfAIAAGEFAAAOAAAAZHJzL2Uyb0RvYy54bWysVE1v2zAMvQ/YfxB0X+00WzcEcYosRYcB&#10;RVssHXpWZCkxJokapcTOfv0o2U6LbpcOu8i0+Ejx45Hzy84adlAYGnAVn5yVnCknoW7ctuLfH67f&#10;feIsROFqYcCpih9V4JeLt2/mrZ+pc9iBqRUycuLCrPUV38XoZ0UR5E5ZEc7AK0dKDWhFpF/cFjWK&#10;lrxbU5yX5UXRAtYeQaoQ6PaqV/JF9q+1kvFO66AiMxWn2GI+MZ+bdBaLuZhtUfhdI4cwxD9EYUXj&#10;6NGTqysRBdtj84cr20iEADqeSbAFaN1IlXOgbCbli2zWO+FVzoWKE/ypTOH/uZW3h3tkTV3xKWdO&#10;WGrRlK32okZgtWJRdRFSkVofZoRde0LH7jN01OzxPtBlyr3TaNOXsmKkp3IfTyUmP0wmo+nHyUVJ&#10;Kkm66aScTN/nJhRP5h5D/KLAsiRUHKmHubTicBMihULQEZJec3DdGJP7aBxrK34x/VBmg5OGLIxL&#10;WJUZMbhJKfWhZykejUoY474pTRXJGaSLzEW1MsgOglgkpFQu5uSzX0InlKYgXmM44J+ieo1xn8f4&#10;Mrh4MraNA8zZvwi7/jGGrHs8FfJZ3kmM3abLVDh1dgP1kRqO0M9N8PK6oabciBDvBdKgUCNp+OMd&#10;HdoAFR8GibMd4K+/3Sc88Ze0nLU0eBUPP/cCFWfmqyNmpykdBRyFzSi4vV0BdWFCa8XLLJIBRjOK&#10;GsE+0k5YpldIJZyktyq+GcVV7MefdopUy2UG0Sx6EW/c2svkOjUlUeyhexToBx6mUbiFcSTF7AUd&#10;e2zmi1/uI5EyczXVta/iUG+a40zhYeekRfH8P6OeNuPiNwAAAP//AwBQSwMEFAAGAAgAAAAhAPj7&#10;qjDeAAAACgEAAA8AAABkcnMvZG93bnJldi54bWxMj8FOwzAQRO9I/IO1SNxSh6SENsSpEBISEidK&#10;D3Bz420SGq+j2K3D37Oc6HG0TzNvq81sB3HGyfeOFNwtUhBIjTM9tQp2Hy/JCoQPmoweHKGCH/Sw&#10;qa+vKl0aF+kdz9vQCi4hX2oFXQhjKaVvOrTaL9yIxLeDm6wOHKdWmklHLreDzNK0kFb3xAudHvG5&#10;w+a4PVkFFA652d1HpM+31zZ+Dw/H+DUpdXszPz2CCDiHfxj+9FkdanbauxMZLwYFSZYXS2YVLAsQ&#10;DCRZynnPeZ2nIOtKXr5Q/wIAAP//AwBQSwECLQAUAAYACAAAACEAtoM4kv4AAADhAQAAEwAAAAAA&#10;AAAAAAAAAAAAAAAAW0NvbnRlbnRfVHlwZXNdLnhtbFBLAQItABQABgAIAAAAIQA4/SH/1gAAAJQB&#10;AAALAAAAAAAAAAAAAAAAAC8BAABfcmVscy8ucmVsc1BLAQItABQABgAIAAAAIQDDNxgjfAIAAGEF&#10;AAAOAAAAAAAAAAAAAAAAAC4CAABkcnMvZTJvRG9jLnhtbFBLAQItABQABgAIAAAAIQD4+6ow3gAA&#10;AAoBAAAPAAAAAAAAAAAAAAAAANYEAABkcnMvZG93bnJldi54bWxQSwUGAAAAAAQABADzAAAA4QUA&#10;AAAA&#10;" filled="f" stroked="f" strokeweight=".5pt">
                <v:textbox style="mso-fit-shape-to-text:t" inset="0,0,0,0">
                  <w:txbxContent>
                    <w:p w:rsidR="002417D1" w:rsidRPr="002417D1" w:rsidRDefault="002417D1" w:rsidP="002417D1">
                      <w:pPr>
                        <w:rPr>
                          <w:rStyle w:val="CitaCar"/>
                          <w:b/>
                          <w:color w:val="00B050"/>
                          <w:sz w:val="28"/>
                          <w:szCs w:val="28"/>
                          <w:lang w:val="es-ES"/>
                        </w:rPr>
                      </w:pPr>
                      <w:r w:rsidRPr="002417D1">
                        <w:rPr>
                          <w:rStyle w:val="CitaCar"/>
                          <w:b/>
                          <w:color w:val="00B050"/>
                          <w:sz w:val="28"/>
                          <w:szCs w:val="28"/>
                          <w:lang w:val="es-ES"/>
                        </w:rPr>
                        <w:t>"Els nens i les nenes no juguen per aprendre, però aprenen perquè juguen".</w:t>
                      </w:r>
                      <w:r>
                        <w:rPr>
                          <w:rStyle w:val="CitaCar"/>
                          <w:b/>
                          <w:color w:val="00B050"/>
                          <w:sz w:val="28"/>
                          <w:szCs w:val="28"/>
                          <w:lang w:val="es-ES"/>
                        </w:rPr>
                        <w:t xml:space="preserve"> Jean Piaget</w:t>
                      </w:r>
                    </w:p>
                  </w:txbxContent>
                </v:textbox>
              </v:shape>
            </w:pict>
          </mc:Fallback>
        </mc:AlternateContent>
      </w:r>
      <w:r w:rsidR="009F4F20">
        <w:t>Compra de material  i activitats per a l’escola</w:t>
      </w:r>
    </w:p>
    <w:p w:rsidR="008B2F95" w:rsidRDefault="008B2F95"/>
    <w:p w:rsidR="007B146A" w:rsidRPr="007B146A" w:rsidRDefault="007B146A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dos altaveus inalàmbrics i amb bateria (2019-2020).</w:t>
      </w:r>
    </w:p>
    <w:p w:rsidR="007B146A" w:rsidRPr="007B146A" w:rsidRDefault="007B146A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Col·laboració nadalenca: torrons per a tots els alumnes.(2019,2020,2021)</w:t>
      </w:r>
    </w:p>
    <w:p w:rsidR="007B146A" w:rsidRPr="007B146A" w:rsidRDefault="007B146A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15 ipads amb les seves corresponents fundes, armari per guardar i carregar els ipads (2019) i una llicència núvol professorat apple.</w:t>
      </w:r>
    </w:p>
    <w:p w:rsidR="007B146A" w:rsidRPr="007B146A" w:rsidRDefault="007B146A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6 chromebooks per l’escola (2020).</w:t>
      </w:r>
    </w:p>
    <w:p w:rsidR="007B146A" w:rsidRPr="007B146A" w:rsidRDefault="007B146A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roses per Sant Jordi (2019,2020,2021)</w:t>
      </w:r>
    </w:p>
    <w:p w:rsidR="008B2F95" w:rsidRPr="007B146A" w:rsidRDefault="009F4F20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Despeses derivades de la Fest</w:t>
      </w:r>
      <w:r w:rsidR="00D738E2" w:rsidRPr="007B146A">
        <w:rPr>
          <w:color w:val="000000" w:themeColor="text1"/>
        </w:rPr>
        <w:t>a de la Castanyada (2019,2021)</w:t>
      </w:r>
    </w:p>
    <w:p w:rsidR="008B2F95" w:rsidRPr="007B146A" w:rsidRDefault="009F4F20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gelats per a la Festa de fi de curs.</w:t>
      </w:r>
      <w:r w:rsidR="00D738E2" w:rsidRPr="007B146A">
        <w:rPr>
          <w:color w:val="000000" w:themeColor="text1"/>
        </w:rPr>
        <w:t xml:space="preserve"> (2019,2020,2021)</w:t>
      </w:r>
    </w:p>
    <w:p w:rsidR="00D738E2" w:rsidRPr="007B146A" w:rsidRDefault="00163D71" w:rsidP="007B146A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color w:val="000000" w:themeColor="text1"/>
        </w:rPr>
      </w:pPr>
      <w:r w:rsidRPr="007B146A">
        <w:rPr>
          <w:color w:val="000000" w:themeColor="text1"/>
        </w:rPr>
        <w:t>F</w:t>
      </w:r>
      <w:r w:rsidR="00D738E2" w:rsidRPr="007B146A">
        <w:rPr>
          <w:color w:val="000000" w:themeColor="text1"/>
        </w:rPr>
        <w:t>orn mitxe directe elèctric p</w:t>
      </w:r>
      <w:r w:rsidR="007B146A">
        <w:rPr>
          <w:color w:val="000000" w:themeColor="text1"/>
        </w:rPr>
        <w:t>er la cuina del menjador (2021)</w:t>
      </w:r>
    </w:p>
    <w:p w:rsidR="00F23ADD" w:rsidRDefault="00F23ADD" w:rsidP="00F23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</w:pPr>
    </w:p>
    <w:p w:rsidR="008B2F95" w:rsidRDefault="009F4F20">
      <w:pPr>
        <w:pStyle w:val="Ttulo2"/>
      </w:pPr>
      <w:r>
        <w:t>Organització i col.laboració</w:t>
      </w:r>
    </w:p>
    <w:p w:rsidR="008B2F95" w:rsidRDefault="008B2F95"/>
    <w:p w:rsidR="008B2F95" w:rsidRPr="007B146A" w:rsidRDefault="009F4F20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Festa</w:t>
      </w:r>
      <w:r w:rsidR="001A7040" w:rsidRPr="007B146A">
        <w:rPr>
          <w:color w:val="000000" w:themeColor="text1"/>
        </w:rPr>
        <w:t xml:space="preserve"> de la Castanyada organització,</w:t>
      </w:r>
      <w:r w:rsidRPr="007B146A">
        <w:rPr>
          <w:color w:val="000000" w:themeColor="text1"/>
        </w:rPr>
        <w:t xml:space="preserve"> compra de castanyes i els pares voluntaris col·laboren en torrar-les.</w:t>
      </w:r>
    </w:p>
    <w:p w:rsidR="008B2F95" w:rsidRDefault="00FE765B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 xml:space="preserve">Participació a la </w:t>
      </w:r>
      <w:r w:rsidR="009F4F20" w:rsidRPr="007B146A">
        <w:rPr>
          <w:color w:val="000000" w:themeColor="text1"/>
        </w:rPr>
        <w:t>Marató de TV3, conj</w:t>
      </w:r>
      <w:r w:rsidR="00D738E2" w:rsidRPr="007B146A">
        <w:rPr>
          <w:color w:val="000000" w:themeColor="text1"/>
        </w:rPr>
        <w:t>untament amb l’escola</w:t>
      </w:r>
      <w:r w:rsidR="009F4F20" w:rsidRPr="007B146A">
        <w:rPr>
          <w:color w:val="000000" w:themeColor="text1"/>
        </w:rPr>
        <w:t>.</w:t>
      </w:r>
    </w:p>
    <w:p w:rsidR="007B146A" w:rsidRP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Participació i col.laboració en el Consell Escolar.</w:t>
      </w:r>
    </w:p>
    <w:p w:rsid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Intermediació entre famílies i l´escola</w:t>
      </w:r>
      <w:r>
        <w:rPr>
          <w:color w:val="000000" w:themeColor="text1"/>
        </w:rPr>
        <w:t>.</w:t>
      </w:r>
    </w:p>
    <w:p w:rsidR="007B146A" w:rsidRP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Compra de les agendes escolars per als alumnes de primària (1r. a 6è)</w:t>
      </w:r>
    </w:p>
    <w:p w:rsid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Organització del servei d´acollida matinal i del casalet de juny per facilitar la conciliació familiar i laboral.</w:t>
      </w:r>
    </w:p>
    <w:p w:rsidR="007B146A" w:rsidRP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Col·laboració a la festa de Cap d’Any amb Hostalric és Viu</w:t>
      </w:r>
      <w:r>
        <w:rPr>
          <w:color w:val="000000" w:themeColor="text1"/>
        </w:rPr>
        <w:t xml:space="preserve"> (2019)</w:t>
      </w:r>
    </w:p>
    <w:p w:rsidR="007B146A" w:rsidRP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Rúa carnestoltes (2019-2020)</w:t>
      </w:r>
    </w:p>
    <w:p w:rsidR="007B146A" w:rsidRDefault="007B146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 xml:space="preserve">Organització </w:t>
      </w:r>
      <w:r>
        <w:rPr>
          <w:color w:val="000000" w:themeColor="text1"/>
        </w:rPr>
        <w:t>Marxa de la Ginebró (2019-2020)</w:t>
      </w:r>
    </w:p>
    <w:p w:rsidR="008B2F95" w:rsidRPr="007B146A" w:rsidRDefault="009F4F20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Festa de Graduació de 6è amb l’organització de l’A</w:t>
      </w:r>
      <w:r w:rsidR="00F23ADD" w:rsidRPr="007B146A">
        <w:rPr>
          <w:color w:val="000000" w:themeColor="text1"/>
        </w:rPr>
        <w:t>FA</w:t>
      </w:r>
      <w:r w:rsidRPr="007B146A">
        <w:rPr>
          <w:color w:val="000000" w:themeColor="text1"/>
        </w:rPr>
        <w:t xml:space="preserve"> i la col.laboració de l’Ajuntament d’Hostalric (cessió del Pavelló) i de l’escola (preparació de les activitats lúdiques i festives). En aquesta festa l’A</w:t>
      </w:r>
      <w:r w:rsidR="00F23ADD" w:rsidRPr="007B146A">
        <w:rPr>
          <w:color w:val="000000" w:themeColor="text1"/>
        </w:rPr>
        <w:t xml:space="preserve">FA contracte </w:t>
      </w:r>
      <w:r w:rsidR="00D738E2" w:rsidRPr="007B146A">
        <w:rPr>
          <w:color w:val="000000" w:themeColor="text1"/>
        </w:rPr>
        <w:t>c</w:t>
      </w:r>
      <w:r w:rsidRPr="007B146A">
        <w:rPr>
          <w:color w:val="000000" w:themeColor="text1"/>
        </w:rPr>
        <w:t>ompra:</w:t>
      </w:r>
      <w:r w:rsidR="00D738E2" w:rsidRPr="007B146A">
        <w:rPr>
          <w:color w:val="000000" w:themeColor="text1"/>
        </w:rPr>
        <w:t xml:space="preserve"> pica pica de la festa.</w:t>
      </w:r>
    </w:p>
    <w:p w:rsidR="00FE765B" w:rsidRPr="007B146A" w:rsidRDefault="00FE765B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Gestió i organització del projecte “Menjadors educatius”,su</w:t>
      </w:r>
      <w:r w:rsidR="00BB2F7A" w:rsidRPr="007B146A">
        <w:rPr>
          <w:color w:val="000000" w:themeColor="text1"/>
        </w:rPr>
        <w:t xml:space="preserve">bvencionat pel Consell </w:t>
      </w:r>
      <w:r w:rsidR="007B146A">
        <w:rPr>
          <w:color w:val="000000" w:themeColor="text1"/>
        </w:rPr>
        <w:t>Comarcal (2019-2020- juny 2021)</w:t>
      </w:r>
    </w:p>
    <w:p w:rsidR="00BB2F7A" w:rsidRPr="007B146A" w:rsidRDefault="00BB2F7A" w:rsidP="007B146A">
      <w:pPr>
        <w:numPr>
          <w:ilvl w:val="0"/>
          <w:numId w:val="3"/>
        </w:numPr>
        <w:spacing w:after="0" w:line="360" w:lineRule="auto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lastRenderedPageBreak/>
        <w:t>Col·laboració amb la Comissió de Festes d’Hostalric mural de l’abecedari de signes a</w:t>
      </w:r>
      <w:r w:rsidR="007B146A">
        <w:rPr>
          <w:color w:val="000000" w:themeColor="text1"/>
        </w:rPr>
        <w:t>l pati de l’escola. (2020-2021)</w:t>
      </w:r>
    </w:p>
    <w:p w:rsidR="00BB2F7A" w:rsidRPr="007B146A" w:rsidRDefault="00BB2F7A" w:rsidP="007B146A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 xml:space="preserve">Col·laboració amb l’Ajuntament d’Hostalric a la Festa Major amb una activitat </w:t>
      </w:r>
      <w:r w:rsidR="007B146A">
        <w:rPr>
          <w:color w:val="000000" w:themeColor="text1"/>
        </w:rPr>
        <w:t>infantil a l’escola (2020-2021)</w:t>
      </w:r>
    </w:p>
    <w:p w:rsidR="00E13152" w:rsidRPr="007B146A" w:rsidRDefault="00E13152" w:rsidP="002417D1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Organització de les activitats extraescolars, dels ca</w:t>
      </w:r>
      <w:r w:rsidR="008E7C6A" w:rsidRPr="007B146A">
        <w:rPr>
          <w:color w:val="000000" w:themeColor="text1"/>
        </w:rPr>
        <w:t>salets de Nadal</w:t>
      </w:r>
      <w:r w:rsidR="00F718E1" w:rsidRPr="007B146A">
        <w:rPr>
          <w:color w:val="000000" w:themeColor="text1"/>
        </w:rPr>
        <w:t xml:space="preserve"> (2019 i nadal 2020)</w:t>
      </w:r>
      <w:r w:rsidR="008E7C6A" w:rsidRPr="007B146A">
        <w:rPr>
          <w:color w:val="000000" w:themeColor="text1"/>
        </w:rPr>
        <w:t xml:space="preserve"> i Setman</w:t>
      </w:r>
      <w:r w:rsidR="00F718E1" w:rsidRPr="007B146A">
        <w:rPr>
          <w:color w:val="000000" w:themeColor="text1"/>
        </w:rPr>
        <w:t>a Santa (</w:t>
      </w:r>
      <w:r w:rsidR="008E7C6A" w:rsidRPr="007B146A">
        <w:rPr>
          <w:color w:val="000000" w:themeColor="text1"/>
        </w:rPr>
        <w:t xml:space="preserve"> 2020-2021</w:t>
      </w:r>
      <w:r w:rsidR="007B146A">
        <w:rPr>
          <w:color w:val="000000" w:themeColor="text1"/>
        </w:rPr>
        <w:t>)</w:t>
      </w:r>
    </w:p>
    <w:p w:rsidR="00CE731D" w:rsidRDefault="00CE731D" w:rsidP="002417D1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Col·laboració entre l’AMPA Institut i al l’institut com a entitat</w:t>
      </w:r>
      <w:r w:rsidR="007B146A">
        <w:rPr>
          <w:color w:val="000000" w:themeColor="text1"/>
        </w:rPr>
        <w:t xml:space="preserve"> (2021)</w:t>
      </w:r>
    </w:p>
    <w:p w:rsidR="007B146A" w:rsidRPr="007B146A" w:rsidRDefault="007B146A" w:rsidP="007B146A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 xml:space="preserve">Gestió indirecte del servei </w:t>
      </w:r>
      <w:r>
        <w:rPr>
          <w:color w:val="000000" w:themeColor="text1"/>
        </w:rPr>
        <w:t>menjador de l’escola (2021)</w:t>
      </w:r>
    </w:p>
    <w:p w:rsidR="008E7C6A" w:rsidRDefault="008E7C6A" w:rsidP="002417D1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Procés canvi casal hivern i Setmana Santa</w:t>
      </w:r>
      <w:r w:rsidR="007B146A">
        <w:rPr>
          <w:color w:val="000000" w:themeColor="text1"/>
        </w:rPr>
        <w:t xml:space="preserve"> (2021)</w:t>
      </w:r>
    </w:p>
    <w:p w:rsidR="007B146A" w:rsidRPr="007B146A" w:rsidRDefault="007B146A" w:rsidP="007B146A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Pagament de l’activitat del Planetari a l’escola per als alumnes de 3er (2021-2022)</w:t>
      </w:r>
    </w:p>
    <w:p w:rsidR="007B146A" w:rsidRPr="007B146A" w:rsidRDefault="007B146A" w:rsidP="007B146A">
      <w:pPr>
        <w:numPr>
          <w:ilvl w:val="0"/>
          <w:numId w:val="3"/>
        </w:numPr>
        <w:spacing w:after="0"/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Adquisició de material d’esbarjo, penden</w:t>
      </w:r>
      <w:r>
        <w:rPr>
          <w:color w:val="000000" w:themeColor="text1"/>
        </w:rPr>
        <w:t>t definir la compra (2021-2022)</w:t>
      </w:r>
    </w:p>
    <w:p w:rsidR="007B146A" w:rsidRPr="007B146A" w:rsidRDefault="007B146A" w:rsidP="007B146A">
      <w:pPr>
        <w:spacing w:after="0"/>
        <w:ind w:left="720"/>
        <w:contextualSpacing/>
        <w:jc w:val="both"/>
        <w:rPr>
          <w:color w:val="000000" w:themeColor="text1"/>
        </w:rPr>
      </w:pPr>
    </w:p>
    <w:p w:rsidR="00CE731D" w:rsidRDefault="00CE731D" w:rsidP="00CE731D">
      <w:pPr>
        <w:spacing w:after="0"/>
        <w:ind w:left="720"/>
        <w:contextualSpacing/>
      </w:pPr>
    </w:p>
    <w:p w:rsidR="00E13152" w:rsidRDefault="00E13152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>
        <w:br w:type="page"/>
      </w:r>
    </w:p>
    <w:p w:rsidR="008B2F95" w:rsidRDefault="009F4F20">
      <w:pPr>
        <w:pStyle w:val="Ttulo2"/>
      </w:pPr>
      <w:r>
        <w:lastRenderedPageBreak/>
        <w:t>Quants som?</w:t>
      </w:r>
    </w:p>
    <w:p w:rsidR="00E13152" w:rsidRDefault="00E13152">
      <w:pPr>
        <w:rPr>
          <w:color w:val="000000"/>
        </w:rPr>
      </w:pPr>
      <w:bookmarkStart w:id="1" w:name="_30j0zll" w:colFirst="0" w:colLast="0"/>
      <w:bookmarkEnd w:id="1"/>
    </w:p>
    <w:p w:rsidR="008B2F95" w:rsidRDefault="009F4F20" w:rsidP="007B146A">
      <w:pPr>
        <w:jc w:val="both"/>
        <w:rPr>
          <w:color w:val="000000"/>
        </w:rPr>
      </w:pPr>
      <w:r>
        <w:rPr>
          <w:color w:val="000000"/>
        </w:rPr>
        <w:t>Actualment són socis un total de</w:t>
      </w:r>
      <w:r w:rsidR="0054064E">
        <w:rPr>
          <w:color w:val="000000"/>
        </w:rPr>
        <w:t xml:space="preserve"> </w:t>
      </w:r>
      <w:r w:rsidR="00C04C30">
        <w:rPr>
          <w:color w:val="000000"/>
        </w:rPr>
        <w:t>XXX</w:t>
      </w:r>
      <w:r w:rsidR="00125DEA" w:rsidRPr="00125DEA">
        <w:rPr>
          <w:color w:val="FF0000"/>
        </w:rPr>
        <w:t xml:space="preserve"> </w:t>
      </w:r>
      <w:r w:rsidR="00125DEA">
        <w:rPr>
          <w:color w:val="000000"/>
        </w:rPr>
        <w:t xml:space="preserve"> </w:t>
      </w:r>
      <w:r w:rsidR="005D545F">
        <w:rPr>
          <w:color w:val="000000"/>
        </w:rPr>
        <w:t xml:space="preserve">alumnes. A l’escola hi ha </w:t>
      </w:r>
      <w:r w:rsidR="00F718E1">
        <w:rPr>
          <w:color w:val="000000"/>
        </w:rPr>
        <w:t>434</w:t>
      </w:r>
      <w:r>
        <w:rPr>
          <w:color w:val="000000"/>
        </w:rPr>
        <w:t xml:space="preserve"> alumnes</w:t>
      </w:r>
      <w:r w:rsidR="0054064E">
        <w:rPr>
          <w:color w:val="000000"/>
        </w:rPr>
        <w:t>,</w:t>
      </w:r>
      <w:r>
        <w:rPr>
          <w:color w:val="000000"/>
        </w:rPr>
        <w:t xml:space="preserve"> això significa que un </w:t>
      </w:r>
      <w:r w:rsidR="00C04C30">
        <w:rPr>
          <w:color w:val="000000"/>
        </w:rPr>
        <w:t>XX</w:t>
      </w:r>
      <w:r>
        <w:rPr>
          <w:color w:val="000000"/>
        </w:rPr>
        <w:t>% del alumnes de l’escola són socis de l’A</w:t>
      </w:r>
      <w:r w:rsidR="00F23ADD">
        <w:rPr>
          <w:color w:val="000000"/>
        </w:rPr>
        <w:t>FA</w:t>
      </w:r>
      <w:r>
        <w:rPr>
          <w:color w:val="000000"/>
        </w:rPr>
        <w:t>.</w:t>
      </w:r>
    </w:p>
    <w:p w:rsidR="008B2F95" w:rsidRDefault="009F4F20" w:rsidP="007B146A">
      <w:pPr>
        <w:jc w:val="both"/>
        <w:rPr>
          <w:color w:val="000000"/>
        </w:rPr>
      </w:pPr>
      <w:r>
        <w:rPr>
          <w:color w:val="000000"/>
        </w:rPr>
        <w:t>Ara per ara, un terç dels ingressos de l’</w:t>
      </w:r>
      <w:r w:rsidR="00C04C30">
        <w:rPr>
          <w:color w:val="000000"/>
        </w:rPr>
        <w:t>AFA</w:t>
      </w:r>
      <w:r>
        <w:rPr>
          <w:color w:val="000000"/>
        </w:rPr>
        <w:t xml:space="preserve"> venen donats gràcies a la quota familiar i la resta provenen de la subvenció de l’Ajuntament d’Hostalric i de la venda de llibres.</w:t>
      </w:r>
    </w:p>
    <w:p w:rsidR="008B2F95" w:rsidRDefault="009F4F20" w:rsidP="007B146A">
      <w:pPr>
        <w:jc w:val="both"/>
        <w:rPr>
          <w:color w:val="000000"/>
        </w:rPr>
      </w:pPr>
      <w:r>
        <w:rPr>
          <w:color w:val="000000"/>
        </w:rPr>
        <w:t>Els ingressos recaptats per L´</w:t>
      </w:r>
      <w:r w:rsidR="00F23ADD">
        <w:rPr>
          <w:color w:val="000000"/>
        </w:rPr>
        <w:t>AFA</w:t>
      </w:r>
      <w:r>
        <w:rPr>
          <w:color w:val="000000"/>
        </w:rPr>
        <w:t xml:space="preserve"> són destinats, com hem exposat anteriorment, a les necessitats de l´Escola.</w:t>
      </w:r>
    </w:p>
    <w:p w:rsidR="008B2F95" w:rsidRDefault="009F4F20">
      <w:pPr>
        <w:pStyle w:val="Ttulo1"/>
        <w:rPr>
          <w:i/>
        </w:rPr>
      </w:pPr>
      <w:r>
        <w:rPr>
          <w:i/>
        </w:rPr>
        <w:lastRenderedPageBreak/>
        <w:t>ELECCIÓ DE NOUS MEMBRES DE LA JUNTA DIRECTIVA</w:t>
      </w:r>
    </w:p>
    <w:p w:rsidR="008B2F95" w:rsidRDefault="008B2F95" w:rsidP="00A45398">
      <w:pPr>
        <w:spacing w:line="276" w:lineRule="auto"/>
      </w:pPr>
    </w:p>
    <w:p w:rsidR="008B2F95" w:rsidRPr="007B146A" w:rsidRDefault="009F4F20" w:rsidP="00E13152">
      <w:pPr>
        <w:jc w:val="both"/>
        <w:rPr>
          <w:color w:val="000000" w:themeColor="text1"/>
        </w:rPr>
      </w:pPr>
      <w:r w:rsidRPr="007B146A">
        <w:rPr>
          <w:color w:val="000000" w:themeColor="text1"/>
        </w:rPr>
        <w:t>La nostra intenció és presentar un equip en conjunt i que treballem tots a una i alhora. La necessitat legal ens obliga, per tant, a realitzar un seguit de nomenaments que en el nostre parer són de caire simbòlic. Des d’aquí us convidem a participar com a membres de la Junta directiva i com a col.laboradors. Així mateix us informem que l’elecció de càrrecs serà renovable cada any.</w:t>
      </w:r>
    </w:p>
    <w:p w:rsidR="008B2F95" w:rsidRPr="007B146A" w:rsidRDefault="009F4F20">
      <w:pPr>
        <w:rPr>
          <w:color w:val="000000" w:themeColor="text1"/>
        </w:rPr>
      </w:pPr>
      <w:r w:rsidRPr="007B146A">
        <w:rPr>
          <w:color w:val="000000" w:themeColor="text1"/>
        </w:rPr>
        <w:t>Els nomenaments que nosaltres presentem en aquesta elecció són els següents: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Presidenta: </w:t>
      </w:r>
      <w:r w:rsidR="00F23ADD" w:rsidRPr="007B146A">
        <w:rPr>
          <w:color w:val="000000" w:themeColor="text1"/>
        </w:rPr>
        <w:t>Jonatan Cadenas</w:t>
      </w:r>
    </w:p>
    <w:p w:rsidR="008B2F95" w:rsidRPr="007B146A" w:rsidRDefault="001A704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Vicepresident: </w:t>
      </w:r>
      <w:r w:rsidR="00BB2F7A" w:rsidRPr="007B146A">
        <w:rPr>
          <w:color w:val="000000" w:themeColor="text1"/>
        </w:rPr>
        <w:t>Carla Nualart (pendent aprovació)</w:t>
      </w:r>
    </w:p>
    <w:p w:rsidR="00BB2F7A" w:rsidRPr="007B146A" w:rsidRDefault="009F4F20" w:rsidP="00BB2F7A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Tresorera: </w:t>
      </w:r>
      <w:r w:rsidR="00BB2F7A" w:rsidRPr="007B146A">
        <w:rPr>
          <w:color w:val="000000" w:themeColor="text1"/>
        </w:rPr>
        <w:t>Rosa Ma. Martínez (pendent aprovació)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Secretari: </w:t>
      </w:r>
      <w:r w:rsidR="00BB2F7A" w:rsidRPr="007B146A">
        <w:rPr>
          <w:color w:val="000000" w:themeColor="text1"/>
        </w:rPr>
        <w:t>Marta Mosoll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>Vocal: Judit Montegut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>Vocal: Núria Marpons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C04C30" w:rsidRPr="007B146A">
        <w:rPr>
          <w:color w:val="000000" w:themeColor="text1"/>
        </w:rPr>
        <w:t>Sandra Brugada</w:t>
      </w:r>
    </w:p>
    <w:p w:rsidR="008B2F95" w:rsidRPr="007B146A" w:rsidRDefault="009F4F20" w:rsidP="001A704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C04C30" w:rsidRPr="007B146A">
        <w:rPr>
          <w:color w:val="000000" w:themeColor="text1"/>
        </w:rPr>
        <w:t>Xènia Guidoubaldi</w:t>
      </w:r>
    </w:p>
    <w:p w:rsidR="008B2F95" w:rsidRPr="007B146A" w:rsidRDefault="001A704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BB2F7A" w:rsidRPr="007B146A">
        <w:rPr>
          <w:color w:val="000000" w:themeColor="text1"/>
        </w:rPr>
        <w:t>Silvia Lechón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BB2F7A" w:rsidRPr="007B146A">
        <w:rPr>
          <w:color w:val="000000" w:themeColor="text1"/>
        </w:rPr>
        <w:t>Eva</w:t>
      </w:r>
      <w:r w:rsidR="00E33FCD">
        <w:rPr>
          <w:color w:val="000000" w:themeColor="text1"/>
        </w:rPr>
        <w:t xml:space="preserve"> Porta</w:t>
      </w:r>
      <w:bookmarkStart w:id="2" w:name="_GoBack"/>
      <w:bookmarkEnd w:id="2"/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BB2F7A" w:rsidRPr="007B146A">
        <w:rPr>
          <w:color w:val="000000" w:themeColor="text1"/>
        </w:rPr>
        <w:t>Leo Carlucci (pendent aprovació)</w:t>
      </w:r>
    </w:p>
    <w:p w:rsidR="008B2F95" w:rsidRPr="007B146A" w:rsidRDefault="009F4F20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BB2F7A" w:rsidRPr="007B146A">
        <w:rPr>
          <w:color w:val="000000" w:themeColor="text1"/>
        </w:rPr>
        <w:t xml:space="preserve">Meritxell </w:t>
      </w:r>
      <w:r w:rsidR="00A45398" w:rsidRPr="007B146A">
        <w:rPr>
          <w:color w:val="000000" w:themeColor="text1"/>
        </w:rPr>
        <w:t xml:space="preserve">Pujadas </w:t>
      </w:r>
      <w:r w:rsidR="00BB2F7A" w:rsidRPr="007B146A">
        <w:rPr>
          <w:color w:val="000000" w:themeColor="text1"/>
        </w:rPr>
        <w:t>(pendent aprovació)</w:t>
      </w:r>
    </w:p>
    <w:p w:rsidR="008B2F95" w:rsidRPr="007B146A" w:rsidRDefault="001A7040" w:rsidP="005D545F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</w:t>
      </w:r>
      <w:r w:rsidR="00BB2F7A" w:rsidRPr="007B146A">
        <w:rPr>
          <w:color w:val="000000" w:themeColor="text1"/>
        </w:rPr>
        <w:t>Esther Guilana (pendent aprovació)</w:t>
      </w:r>
    </w:p>
    <w:p w:rsidR="00BB2F7A" w:rsidRPr="007B146A" w:rsidRDefault="00BB2F7A" w:rsidP="005D545F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>Vocal: Estel</w:t>
      </w:r>
      <w:r w:rsidR="00A45398" w:rsidRPr="007B146A">
        <w:rPr>
          <w:color w:val="000000" w:themeColor="text1"/>
        </w:rPr>
        <w:t xml:space="preserve"> Busquets</w:t>
      </w:r>
      <w:r w:rsidRPr="007B146A">
        <w:rPr>
          <w:color w:val="000000" w:themeColor="text1"/>
        </w:rPr>
        <w:t xml:space="preserve"> (pendent aprovació)</w:t>
      </w:r>
    </w:p>
    <w:p w:rsidR="00BB2F7A" w:rsidRPr="007B146A" w:rsidRDefault="00BB2F7A" w:rsidP="005D545F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Vocal: Silvia Panton </w:t>
      </w:r>
      <w:r w:rsidR="00E13152" w:rsidRPr="007B146A">
        <w:rPr>
          <w:color w:val="000000" w:themeColor="text1"/>
        </w:rPr>
        <w:t>(pendent aprovació)</w:t>
      </w:r>
    </w:p>
    <w:p w:rsidR="00E13152" w:rsidRPr="007B146A" w:rsidRDefault="00E13152" w:rsidP="005D545F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 w:rsidRPr="007B146A">
        <w:rPr>
          <w:color w:val="000000" w:themeColor="text1"/>
        </w:rPr>
        <w:t>Vocal: Cristina Campos (pendent aprovació)</w:t>
      </w:r>
    </w:p>
    <w:p w:rsidR="008B2F95" w:rsidRPr="007B146A" w:rsidRDefault="008B2F95" w:rsidP="001A7040">
      <w:pPr>
        <w:contextualSpacing/>
        <w:rPr>
          <w:color w:val="000000" w:themeColor="text1"/>
        </w:rPr>
      </w:pPr>
    </w:p>
    <w:p w:rsidR="008B2F95" w:rsidRPr="007B146A" w:rsidRDefault="005D545F">
      <w:pPr>
        <w:rPr>
          <w:color w:val="000000" w:themeColor="text1"/>
        </w:rPr>
      </w:pPr>
      <w:r w:rsidRPr="007B146A">
        <w:rPr>
          <w:color w:val="000000" w:themeColor="text1"/>
        </w:rPr>
        <w:t>Es donen</w:t>
      </w:r>
      <w:r w:rsidR="009F4F20" w:rsidRPr="007B146A">
        <w:rPr>
          <w:color w:val="000000" w:themeColor="text1"/>
        </w:rPr>
        <w:t xml:space="preserve"> de baixa com  a membre de la junta:</w:t>
      </w:r>
    </w:p>
    <w:p w:rsidR="00E13152" w:rsidRPr="007B146A" w:rsidRDefault="00E13152" w:rsidP="00E13152">
      <w:pPr>
        <w:numPr>
          <w:ilvl w:val="0"/>
          <w:numId w:val="2"/>
        </w:numPr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Sandra Serras </w:t>
      </w:r>
    </w:p>
    <w:p w:rsidR="00A45398" w:rsidRPr="007B146A" w:rsidRDefault="00E13152" w:rsidP="00A45398">
      <w:pPr>
        <w:numPr>
          <w:ilvl w:val="0"/>
          <w:numId w:val="2"/>
        </w:numPr>
        <w:spacing w:line="600" w:lineRule="auto"/>
        <w:contextualSpacing/>
        <w:rPr>
          <w:color w:val="000000" w:themeColor="text1"/>
        </w:rPr>
      </w:pPr>
      <w:r w:rsidRPr="007B146A">
        <w:rPr>
          <w:color w:val="000000" w:themeColor="text1"/>
        </w:rPr>
        <w:t xml:space="preserve">Berta </w:t>
      </w:r>
      <w:r w:rsidR="00E33FCD">
        <w:rPr>
          <w:color w:val="000000" w:themeColor="text1"/>
        </w:rPr>
        <w:t>Català</w:t>
      </w:r>
    </w:p>
    <w:p w:rsidR="008B2F95" w:rsidRPr="00A45398" w:rsidRDefault="00E13152" w:rsidP="00A45398">
      <w:pPr>
        <w:spacing w:line="600" w:lineRule="auto"/>
        <w:rPr>
          <w:color w:val="000000" w:themeColor="text1"/>
        </w:rPr>
      </w:pPr>
      <w:r w:rsidRPr="007B146A">
        <w:rPr>
          <w:color w:val="000000" w:themeColor="text1"/>
        </w:rPr>
        <w:t>E</w:t>
      </w:r>
      <w:r w:rsidR="009F4F20" w:rsidRPr="007B146A">
        <w:rPr>
          <w:color w:val="000000" w:themeColor="text1"/>
        </w:rPr>
        <w:t>s fa la petició dels nous membres i s´adjunten com a vocals</w:t>
      </w:r>
      <w:r w:rsidR="009F4F20" w:rsidRPr="00A45398">
        <w:rPr>
          <w:color w:val="000000" w:themeColor="text1"/>
        </w:rPr>
        <w:t>.</w:t>
      </w:r>
    </w:p>
    <w:p w:rsidR="008B2F95" w:rsidRDefault="009F4F20">
      <w:pPr>
        <w:pStyle w:val="Ttulo1"/>
        <w:rPr>
          <w:i/>
        </w:rPr>
      </w:pPr>
      <w:r>
        <w:rPr>
          <w:i/>
        </w:rPr>
        <w:lastRenderedPageBreak/>
        <w:t>RATIFICACIÓ DE L’ACTUAL JUNTA DIRECTIVA I ELS SEUS CÀRRECS</w:t>
      </w:r>
    </w:p>
    <w:p w:rsidR="008B2F95" w:rsidRDefault="008B2F95"/>
    <w:p w:rsidR="008B2F95" w:rsidRPr="00A45398" w:rsidRDefault="009F4F20">
      <w:pPr>
        <w:rPr>
          <w:color w:val="000000" w:themeColor="text1"/>
        </w:rPr>
      </w:pPr>
      <w:r w:rsidRPr="00A45398">
        <w:rPr>
          <w:color w:val="000000" w:themeColor="text1"/>
        </w:rPr>
        <w:t>Tothom està d’acord?</w:t>
      </w:r>
    </w:p>
    <w:p w:rsidR="008B2F95" w:rsidRDefault="008B2F95"/>
    <w:p w:rsidR="008B2F95" w:rsidRDefault="009F4F20">
      <w:pPr>
        <w:pStyle w:val="Ttulo1"/>
        <w:rPr>
          <w:i/>
        </w:rPr>
      </w:pPr>
      <w:r>
        <w:rPr>
          <w:i/>
        </w:rPr>
        <w:lastRenderedPageBreak/>
        <w:t>PRESENTACIÓ DEL PROGRAMA DEL</w:t>
      </w:r>
      <w:r w:rsidR="005D545F">
        <w:rPr>
          <w:i/>
        </w:rPr>
        <w:t xml:space="preserve">                  CURS 20</w:t>
      </w:r>
      <w:r w:rsidR="00C04C30">
        <w:rPr>
          <w:i/>
        </w:rPr>
        <w:t>21-2022</w:t>
      </w:r>
    </w:p>
    <w:p w:rsidR="008B2F95" w:rsidRPr="007B146A" w:rsidRDefault="009F4F20">
      <w:pPr>
        <w:pStyle w:val="Ttulo2"/>
      </w:pPr>
      <w:r w:rsidRPr="007B146A">
        <w:t>Desde l’A</w:t>
      </w:r>
      <w:r w:rsidR="00C04C30" w:rsidRPr="007B146A">
        <w:t>FA</w:t>
      </w:r>
      <w:r w:rsidRPr="007B146A">
        <w:t xml:space="preserve"> projectem i planifiquem</w:t>
      </w:r>
    </w:p>
    <w:p w:rsidR="008B2F95" w:rsidRPr="007B146A" w:rsidRDefault="008B2F95">
      <w:pPr>
        <w:rPr>
          <w:color w:val="000000" w:themeColor="text1"/>
        </w:rPr>
      </w:pPr>
    </w:p>
    <w:p w:rsidR="008B2F95" w:rsidRPr="007B146A" w:rsidRDefault="009F4F20" w:rsidP="007B146A">
      <w:pPr>
        <w:numPr>
          <w:ilvl w:val="0"/>
          <w:numId w:val="3"/>
        </w:numPr>
        <w:contextualSpacing/>
        <w:jc w:val="both"/>
        <w:rPr>
          <w:color w:val="000000" w:themeColor="text1"/>
        </w:rPr>
      </w:pPr>
      <w:r w:rsidRPr="007B146A">
        <w:rPr>
          <w:color w:val="000000" w:themeColor="text1"/>
        </w:rPr>
        <w:t>Continuarem amb la mateixa línea d’acció, és a dir: col.laborarem, mediarem, negociarem i participarem en tot allò que faci referència a la nostra comunitat educativa.</w:t>
      </w:r>
    </w:p>
    <w:p w:rsidR="005D545F" w:rsidRPr="007B146A" w:rsidRDefault="005D545F" w:rsidP="005D545F">
      <w:pPr>
        <w:contextualSpacing/>
        <w:rPr>
          <w:color w:val="000000" w:themeColor="text1"/>
        </w:rPr>
      </w:pPr>
    </w:p>
    <w:p w:rsidR="005D545F" w:rsidRPr="007B146A" w:rsidRDefault="005D545F" w:rsidP="005D545F">
      <w:pPr>
        <w:contextualSpacing/>
        <w:rPr>
          <w:color w:val="000000" w:themeColor="text1"/>
        </w:rPr>
      </w:pPr>
    </w:p>
    <w:p w:rsidR="005D545F" w:rsidRPr="007B146A" w:rsidRDefault="005D545F" w:rsidP="005D545F">
      <w:pPr>
        <w:contextualSpacing/>
        <w:rPr>
          <w:color w:val="000000" w:themeColor="text1"/>
        </w:rPr>
      </w:pPr>
    </w:p>
    <w:p w:rsidR="008B2F95" w:rsidRPr="007B146A" w:rsidRDefault="009F4F20">
      <w:pPr>
        <w:rPr>
          <w:color w:val="000000" w:themeColor="text1"/>
        </w:rPr>
      </w:pPr>
      <w:r w:rsidRPr="007B146A">
        <w:rPr>
          <w:color w:val="000000" w:themeColor="text1"/>
        </w:rPr>
        <w:t xml:space="preserve">        MOLTES GRÀCIES PEL VOSTRE SUPORT!!!!!</w:t>
      </w:r>
    </w:p>
    <w:p w:rsidR="008B2F95" w:rsidRDefault="008B2F95"/>
    <w:p w:rsidR="008B2F95" w:rsidRDefault="009F4F20">
      <w:pPr>
        <w:pStyle w:val="Ttulo1"/>
        <w:rPr>
          <w:i/>
        </w:rPr>
      </w:pPr>
      <w:r>
        <w:rPr>
          <w:i/>
        </w:rPr>
        <w:lastRenderedPageBreak/>
        <w:t>PRECS I PREGUNTES</w:t>
      </w:r>
    </w:p>
    <w:p w:rsidR="008B2F95" w:rsidRDefault="008B2F95">
      <w:pPr>
        <w:spacing w:before="60" w:after="60" w:line="240" w:lineRule="auto"/>
        <w:rPr>
          <w:b/>
        </w:rPr>
      </w:pPr>
    </w:p>
    <w:p w:rsidR="008B2F95" w:rsidRDefault="008B2F95">
      <w:pPr>
        <w:spacing w:before="60" w:after="60" w:line="240" w:lineRule="auto"/>
      </w:pPr>
    </w:p>
    <w:p w:rsidR="008B2F95" w:rsidRDefault="002417D1">
      <w:pPr>
        <w:spacing w:before="720"/>
      </w:pPr>
      <w:r>
        <w:drawing>
          <wp:anchor distT="0" distB="0" distL="114300" distR="114300" simplePos="0" relativeHeight="251665408" behindDoc="0" locked="0" layoutInCell="1" allowOverlap="1" wp14:anchorId="44C38DB4" wp14:editId="1D1FF920">
            <wp:simplePos x="0" y="0"/>
            <wp:positionH relativeFrom="column">
              <wp:posOffset>2209800</wp:posOffset>
            </wp:positionH>
            <wp:positionV relativeFrom="paragraph">
              <wp:posOffset>2673350</wp:posOffset>
            </wp:positionV>
            <wp:extent cx="2240280" cy="2141220"/>
            <wp:effectExtent l="0" t="0" r="7620" b="0"/>
            <wp:wrapNone/>
            <wp:docPr id="6" name="Imagen 6" descr="200 ideas de Frases en 2021 | frases de educacion, frases, frases bo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0 ideas de Frases en 2021 | frases de educacion, frases, frases bonit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20" cy="214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4384" behindDoc="0" locked="0" layoutInCell="1" allowOverlap="1" wp14:anchorId="17630EDE" wp14:editId="4E3E255A">
            <wp:simplePos x="0" y="0"/>
            <wp:positionH relativeFrom="column">
              <wp:posOffset>22860</wp:posOffset>
            </wp:positionH>
            <wp:positionV relativeFrom="paragraph">
              <wp:posOffset>2673350</wp:posOffset>
            </wp:positionV>
            <wp:extent cx="2179320" cy="2141220"/>
            <wp:effectExtent l="0" t="0" r="0" b="0"/>
            <wp:wrapNone/>
            <wp:docPr id="4" name="Imagen 4" descr="Pin en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Esc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20">
        <w:rPr>
          <w:color w:val="0000FF"/>
        </w:rPr>
        <w:drawing>
          <wp:inline distT="0" distB="0" distL="0" distR="0" wp14:anchorId="412BCB35" wp14:editId="481F7E1B">
            <wp:extent cx="2200275" cy="2247900"/>
            <wp:effectExtent l="0" t="0" r="0" b="0"/>
            <wp:docPr id="19" name="image5.png" descr="https://s-media-cache-ak0.pinimg.com/236x/9c/a1/c6/9ca1c6789044468865bac8e3e2884d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s-media-cache-ak0.pinimg.com/236x/9c/a1/c6/9ca1c6789044468865bac8e3e2884d2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4F20">
        <w:rPr>
          <w:color w:val="0000FF"/>
        </w:rPr>
        <w:drawing>
          <wp:inline distT="0" distB="0" distL="0" distR="0" wp14:anchorId="7B35A114" wp14:editId="53718336">
            <wp:extent cx="2247900" cy="2247900"/>
            <wp:effectExtent l="0" t="0" r="0" b="0"/>
            <wp:docPr id="20" name="image7.png" descr="https://s-media-cache-ak0.pinimg.com/236x/3f/25/f0/3f25f027a4cd78254dc44e85ad324b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s-media-cache-ak0.pinimg.com/236x/3f/25/f0/3f25f027a4cd78254dc44e85ad324b0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F95" w:rsidRDefault="008B2F95">
      <w:pPr>
        <w:spacing w:before="720"/>
      </w:pPr>
    </w:p>
    <w:sectPr w:rsidR="008B2F95" w:rsidSect="00A45398">
      <w:type w:val="continuous"/>
      <w:pgSz w:w="12240" w:h="15840"/>
      <w:pgMar w:top="429" w:right="720" w:bottom="2160" w:left="3096" w:header="426" w:footer="4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4C" w:rsidRDefault="0017714C">
      <w:pPr>
        <w:spacing w:after="0" w:line="240" w:lineRule="auto"/>
      </w:pPr>
      <w:r>
        <w:separator/>
      </w:r>
    </w:p>
  </w:endnote>
  <w:endnote w:type="continuationSeparator" w:id="0">
    <w:p w:rsidR="0017714C" w:rsidRDefault="0017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4C" w:rsidRDefault="0017714C">
      <w:pPr>
        <w:spacing w:after="0" w:line="240" w:lineRule="auto"/>
      </w:pPr>
      <w:r>
        <w:separator/>
      </w:r>
    </w:p>
  </w:footnote>
  <w:footnote w:type="continuationSeparator" w:id="0">
    <w:p w:rsidR="0017714C" w:rsidRDefault="0017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10800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2088"/>
      <w:gridCol w:w="288"/>
      <w:gridCol w:w="8424"/>
    </w:tblGrid>
    <w:tr w:rsidR="008B2F95">
      <w:trPr>
        <w:trHeight w:val="720"/>
        <w:jc w:val="right"/>
      </w:trPr>
      <w:tc>
        <w:tcPr>
          <w:tcW w:w="2088" w:type="dxa"/>
          <w:vAlign w:val="bottom"/>
        </w:tcPr>
        <w:p w:rsidR="008B2F95" w:rsidRDefault="008B2F95">
          <w:pPr>
            <w:spacing w:after="40" w:line="240" w:lineRule="auto"/>
            <w:rPr>
              <w:color w:val="000000"/>
              <w:sz w:val="36"/>
              <w:szCs w:val="36"/>
            </w:rPr>
          </w:pPr>
        </w:p>
      </w:tc>
      <w:tc>
        <w:tcPr>
          <w:tcW w:w="288" w:type="dxa"/>
          <w:shd w:val="clear" w:color="auto" w:fill="auto"/>
          <w:vAlign w:val="bottom"/>
        </w:tcPr>
        <w:p w:rsidR="008B2F95" w:rsidRDefault="008B2F95"/>
      </w:tc>
      <w:tc>
        <w:tcPr>
          <w:tcW w:w="8424" w:type="dxa"/>
          <w:vAlign w:val="bottom"/>
        </w:tcPr>
        <w:p w:rsidR="008B2F95" w:rsidRDefault="009F4F20">
          <w:pPr>
            <w:spacing w:after="60" w:line="240" w:lineRule="auto"/>
            <w:ind w:left="29" w:right="29"/>
            <w:jc w:val="right"/>
            <w:rPr>
              <w:b/>
              <w:color w:val="EF4623"/>
              <w:sz w:val="36"/>
              <w:szCs w:val="36"/>
            </w:rPr>
          </w:pPr>
          <w:r>
            <w:rPr>
              <w:b/>
              <w:color w:val="0070C0"/>
              <w:sz w:val="36"/>
              <w:szCs w:val="36"/>
            </w:rPr>
            <w:t xml:space="preserve">ORDRE DEL DIA </w:t>
          </w:r>
        </w:p>
      </w:tc>
    </w:tr>
    <w:tr w:rsidR="008B2F95">
      <w:trPr>
        <w:trHeight w:val="80"/>
        <w:jc w:val="right"/>
      </w:trPr>
      <w:tc>
        <w:tcPr>
          <w:tcW w:w="2088" w:type="dxa"/>
          <w:shd w:val="clear" w:color="auto" w:fill="000000"/>
        </w:tcPr>
        <w:p w:rsidR="008B2F95" w:rsidRDefault="008B2F95">
          <w:pPr>
            <w:spacing w:after="380" w:line="240" w:lineRule="auto"/>
          </w:pPr>
        </w:p>
      </w:tc>
      <w:tc>
        <w:tcPr>
          <w:tcW w:w="288" w:type="dxa"/>
          <w:shd w:val="clear" w:color="auto" w:fill="auto"/>
        </w:tcPr>
        <w:p w:rsidR="008B2F95" w:rsidRDefault="008B2F95">
          <w:pPr>
            <w:spacing w:after="380" w:line="240" w:lineRule="auto"/>
          </w:pPr>
        </w:p>
      </w:tc>
      <w:tc>
        <w:tcPr>
          <w:tcW w:w="8424" w:type="dxa"/>
          <w:shd w:val="clear" w:color="auto" w:fill="000000"/>
        </w:tcPr>
        <w:p w:rsidR="008B2F95" w:rsidRDefault="008B2F95">
          <w:pPr>
            <w:spacing w:after="380" w:line="240" w:lineRule="auto"/>
          </w:pPr>
        </w:p>
      </w:tc>
    </w:tr>
  </w:tbl>
  <w:p w:rsidR="008B2F95" w:rsidRDefault="008B2F95" w:rsidP="00A45398">
    <w:pPr>
      <w:spacing w:after="38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0973"/>
    <w:multiLevelType w:val="multilevel"/>
    <w:tmpl w:val="62F25A58"/>
    <w:lvl w:ilvl="0">
      <w:start w:val="2014"/>
      <w:numFmt w:val="bullet"/>
      <w:pStyle w:val="Listaconnme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aconnmeros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aconnmero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aconnmeros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aconnmeros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C3687D"/>
    <w:multiLevelType w:val="multilevel"/>
    <w:tmpl w:val="BD645E1C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4670DC"/>
    <w:multiLevelType w:val="multilevel"/>
    <w:tmpl w:val="D6342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5"/>
    <w:rsid w:val="00125DEA"/>
    <w:rsid w:val="00163D71"/>
    <w:rsid w:val="0017714C"/>
    <w:rsid w:val="001A7040"/>
    <w:rsid w:val="002042A0"/>
    <w:rsid w:val="002417D1"/>
    <w:rsid w:val="0054064E"/>
    <w:rsid w:val="005D545F"/>
    <w:rsid w:val="00697342"/>
    <w:rsid w:val="007B146A"/>
    <w:rsid w:val="007C0EFA"/>
    <w:rsid w:val="008871DE"/>
    <w:rsid w:val="008B2F95"/>
    <w:rsid w:val="008E7C6A"/>
    <w:rsid w:val="009F4F20"/>
    <w:rsid w:val="00A45398"/>
    <w:rsid w:val="00AB4AE3"/>
    <w:rsid w:val="00BA5C55"/>
    <w:rsid w:val="00BB2F7A"/>
    <w:rsid w:val="00C04C30"/>
    <w:rsid w:val="00C82DCE"/>
    <w:rsid w:val="00CE731D"/>
    <w:rsid w:val="00D738E2"/>
    <w:rsid w:val="00E12537"/>
    <w:rsid w:val="00E13152"/>
    <w:rsid w:val="00E33FCD"/>
    <w:rsid w:val="00F23ADD"/>
    <w:rsid w:val="00F718E1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404040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F4623" w:themeColor="accent1"/>
    </w:rPr>
  </w:style>
  <w:style w:type="paragraph" w:styleId="Subttulo">
    <w:name w:val="Subtitle"/>
    <w:basedOn w:val="Normal"/>
    <w:next w:val="Normal"/>
    <w:link w:val="SubttuloCar"/>
    <w:pPr>
      <w:spacing w:before="40" w:after="160" w:line="288" w:lineRule="auto"/>
      <w:ind w:left="72"/>
    </w:pPr>
    <w:rPr>
      <w:b/>
      <w:smallCaps/>
      <w:color w:val="000000"/>
      <w:sz w:val="60"/>
      <w:szCs w:val="60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</w:rPr>
  </w:style>
  <w:style w:type="table" w:styleId="Tablaconcuadrcula">
    <w:name w:val="Table Grid"/>
    <w:basedOn w:val="Tabla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Encabezadodeinformacin">
    <w:name w:val="Encabezado de información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styleId="Textoennegrita">
    <w:name w:val="Strong"/>
    <w:basedOn w:val="Fuentedeprrafopredeter"/>
    <w:uiPriority w:val="10"/>
    <w:qFormat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Descripcinbreve">
    <w:name w:val="Descripción breve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Sinespaciado">
    <w:name w:val="No Spacing"/>
    <w:link w:val="SinespaciadoCar"/>
    <w:uiPriority w:val="1"/>
    <w:unhideWhenUsed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5F5F5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deTDC">
    <w:name w:val="TOC Heading"/>
    <w:basedOn w:val="Ttulo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Cita">
    <w:name w:val="Quote"/>
    <w:basedOn w:val="Normal"/>
    <w:next w:val="Normal"/>
    <w:link w:val="CitaC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EF4623" w:themeColor="accent1"/>
      <w:kern w:val="20"/>
      <w:sz w:val="24"/>
    </w:rPr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9"/>
    <w:rPr>
      <w:color w:val="595959" w:themeColor="text1" w:themeTint="A6"/>
      <w:kern w:val="20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aconnmeros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lafinanciera">
    <w:name w:val="Tabla financiera"/>
    <w:basedOn w:val="Tabla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odelatabla">
    <w:name w:val="Texto de la tabla"/>
    <w:basedOn w:val="Normal"/>
    <w:uiPriority w:val="1"/>
    <w:qFormat/>
    <w:pPr>
      <w:spacing w:before="60" w:after="60" w:line="240" w:lineRule="auto"/>
    </w:pPr>
  </w:style>
  <w:style w:type="paragraph" w:customStyle="1" w:styleId="Organizacin">
    <w:name w:val="Organizació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220"/>
    </w:pPr>
    <w:rPr>
      <w:rFonts w:eastAsiaTheme="minorEastAsia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440"/>
    </w:pPr>
    <w:rPr>
      <w:rFonts w:eastAsiaTheme="minorEastAsia"/>
      <w:color w:val="auto"/>
      <w:sz w:val="22"/>
      <w:szCs w:val="22"/>
    </w:rPr>
  </w:style>
  <w:style w:type="paragraph" w:styleId="Prrafodelista">
    <w:name w:val="List Paragraph"/>
    <w:basedOn w:val="Normal"/>
    <w:uiPriority w:val="34"/>
    <w:qFormat/>
    <w:rsid w:val="00FE45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530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eastAsia="Times New Roman"/>
      <w:noProof w:val="0"/>
      <w:color w:val="auto"/>
      <w:sz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30CB"/>
    <w:rPr>
      <w:rFonts w:ascii="Arial" w:eastAsia="Times New Roman" w:hAnsi="Arial" w:cs="Arial"/>
      <w:color w:val="auto"/>
      <w:sz w:val="22"/>
      <w:lang w:val="ca-ES" w:eastAsia="es-ES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404040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F4623" w:themeColor="accent1"/>
    </w:rPr>
  </w:style>
  <w:style w:type="paragraph" w:styleId="Subttulo">
    <w:name w:val="Subtitle"/>
    <w:basedOn w:val="Normal"/>
    <w:next w:val="Normal"/>
    <w:link w:val="SubttuloCar"/>
    <w:pPr>
      <w:spacing w:before="40" w:after="160" w:line="288" w:lineRule="auto"/>
      <w:ind w:left="72"/>
    </w:pPr>
    <w:rPr>
      <w:b/>
      <w:smallCaps/>
      <w:color w:val="000000"/>
      <w:sz w:val="60"/>
      <w:szCs w:val="60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qFormat/>
    <w:pPr>
      <w:spacing w:after="38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404040" w:themeColor="text1" w:themeTint="BF"/>
      <w:sz w:val="20"/>
    </w:rPr>
  </w:style>
  <w:style w:type="table" w:styleId="Tablaconcuadrcula">
    <w:name w:val="Table Grid"/>
    <w:basedOn w:val="Tabla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Encabezadodeinformacin">
    <w:name w:val="Encabezado de información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styleId="Textoennegrita">
    <w:name w:val="Strong"/>
    <w:basedOn w:val="Fuentedeprrafopredeter"/>
    <w:uiPriority w:val="10"/>
    <w:qFormat/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Descripcinbreve">
    <w:name w:val="Descripción breve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Sinespaciado">
    <w:name w:val="No Spacing"/>
    <w:link w:val="SinespaciadoCar"/>
    <w:uiPriority w:val="1"/>
    <w:unhideWhenUsed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5F5F5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tulodeTDC">
    <w:name w:val="TOC Heading"/>
    <w:basedOn w:val="Ttulo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Cita">
    <w:name w:val="Quote"/>
    <w:basedOn w:val="Normal"/>
    <w:next w:val="Normal"/>
    <w:link w:val="CitaC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itaCar">
    <w:name w:val="Cita Car"/>
    <w:basedOn w:val="Fuentedeprrafopredeter"/>
    <w:link w:val="Cita"/>
    <w:uiPriority w:val="1"/>
    <w:rPr>
      <w:i/>
      <w:iCs/>
      <w:color w:val="EF4623" w:themeColor="accent1"/>
      <w:kern w:val="20"/>
      <w:sz w:val="24"/>
    </w:rPr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FirmaCar">
    <w:name w:val="Firma Car"/>
    <w:basedOn w:val="Fuentedeprrafopredeter"/>
    <w:link w:val="Firma"/>
    <w:uiPriority w:val="9"/>
    <w:rPr>
      <w:color w:val="595959" w:themeColor="text1" w:themeTint="A6"/>
      <w:kern w:val="20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aconnmeros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aconnmeros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Tablafinanciera">
    <w:name w:val="Tabla financiera"/>
    <w:basedOn w:val="Tabla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</w:r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odelatabla">
    <w:name w:val="Texto de la tabla"/>
    <w:basedOn w:val="Normal"/>
    <w:uiPriority w:val="1"/>
    <w:qFormat/>
    <w:pPr>
      <w:spacing w:before="60" w:after="60" w:line="240" w:lineRule="auto"/>
    </w:pPr>
  </w:style>
  <w:style w:type="paragraph" w:customStyle="1" w:styleId="Organizacin">
    <w:name w:val="Organizació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220"/>
    </w:pPr>
    <w:rPr>
      <w:rFonts w:eastAsiaTheme="minorEastAsia"/>
      <w:color w:val="auto"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5672C"/>
    <w:pPr>
      <w:spacing w:after="100" w:line="276" w:lineRule="auto"/>
      <w:ind w:left="440"/>
    </w:pPr>
    <w:rPr>
      <w:rFonts w:eastAsiaTheme="minorEastAsia"/>
      <w:color w:val="auto"/>
      <w:sz w:val="22"/>
      <w:szCs w:val="22"/>
    </w:rPr>
  </w:style>
  <w:style w:type="paragraph" w:styleId="Prrafodelista">
    <w:name w:val="List Paragraph"/>
    <w:basedOn w:val="Normal"/>
    <w:uiPriority w:val="34"/>
    <w:qFormat/>
    <w:rsid w:val="00FE453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530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eastAsia="Times New Roman"/>
      <w:noProof w:val="0"/>
      <w:color w:val="auto"/>
      <w:sz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30CB"/>
    <w:rPr>
      <w:rFonts w:ascii="Arial" w:eastAsia="Times New Roman" w:hAnsi="Arial" w:cs="Arial"/>
      <w:color w:val="auto"/>
      <w:sz w:val="22"/>
      <w:lang w:val="ca-ES" w:eastAsia="es-ES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1865-975E-4C93-AC03-B449F2D1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Rosa Martinez Aceituno</cp:lastModifiedBy>
  <cp:revision>11</cp:revision>
  <dcterms:created xsi:type="dcterms:W3CDTF">2021-11-24T07:42:00Z</dcterms:created>
  <dcterms:modified xsi:type="dcterms:W3CDTF">2021-11-28T22:03:00Z</dcterms:modified>
</cp:coreProperties>
</file>